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E5" w:rsidRDefault="008C4AE5">
      <w:pPr>
        <w:pStyle w:val="Textoindependiente"/>
        <w:spacing w:before="6"/>
        <w:rPr>
          <w:rFonts w:ascii="Times New Roman"/>
          <w:sz w:val="16"/>
        </w:rPr>
      </w:pPr>
    </w:p>
    <w:p w:rsidR="008C4AE5" w:rsidRPr="00243DB1" w:rsidRDefault="006563DB" w:rsidP="00243DB1">
      <w:pPr>
        <w:spacing w:before="93" w:line="360" w:lineRule="auto"/>
        <w:ind w:left="4999" w:right="3297" w:hanging="1661"/>
        <w:jc w:val="center"/>
        <w:rPr>
          <w:rFonts w:ascii="Arial" w:hAnsi="Arial"/>
          <w:b/>
          <w:sz w:val="20"/>
          <w:lang w:val="es-AR"/>
        </w:rPr>
      </w:pPr>
      <w:r w:rsidRPr="00243DB1">
        <w:rPr>
          <w:rFonts w:ascii="Arial" w:hAnsi="Arial"/>
          <w:b/>
          <w:color w:val="16355C"/>
          <w:sz w:val="20"/>
          <w:lang w:val="es-AR"/>
        </w:rPr>
        <w:t xml:space="preserve">Estudiantes y docentes habilitados para participar en la INSTANCIA </w:t>
      </w:r>
      <w:r w:rsidR="00243DB1">
        <w:rPr>
          <w:rFonts w:ascii="Arial" w:hAnsi="Arial"/>
          <w:b/>
          <w:color w:val="16355C"/>
          <w:sz w:val="20"/>
          <w:lang w:val="es-AR"/>
        </w:rPr>
        <w:t xml:space="preserve">NACIONAL </w:t>
      </w:r>
      <w:proofErr w:type="spellStart"/>
      <w:r w:rsidR="00243DB1">
        <w:rPr>
          <w:rFonts w:ascii="Arial" w:hAnsi="Arial"/>
          <w:b/>
          <w:color w:val="16355C"/>
          <w:sz w:val="20"/>
          <w:lang w:val="es-AR"/>
        </w:rPr>
        <w:t>ArGeo</w:t>
      </w:r>
      <w:proofErr w:type="spellEnd"/>
      <w:r w:rsidR="00243DB1">
        <w:rPr>
          <w:rFonts w:ascii="Arial" w:hAnsi="Arial"/>
          <w:b/>
          <w:color w:val="16355C"/>
          <w:sz w:val="20"/>
          <w:lang w:val="es-AR"/>
        </w:rPr>
        <w:t xml:space="preserve"> 2017 Categoría “D</w:t>
      </w:r>
      <w:r w:rsidRPr="00243DB1">
        <w:rPr>
          <w:rFonts w:ascii="Arial" w:hAnsi="Arial"/>
          <w:b/>
          <w:color w:val="16355C"/>
          <w:sz w:val="20"/>
          <w:lang w:val="es-AR"/>
        </w:rPr>
        <w:t xml:space="preserve">” – </w:t>
      </w:r>
      <w:r w:rsidR="00243DB1">
        <w:rPr>
          <w:rFonts w:ascii="Arial" w:hAnsi="Arial"/>
          <w:b/>
          <w:color w:val="16355C"/>
          <w:sz w:val="20"/>
          <w:lang w:val="es-AR"/>
        </w:rPr>
        <w:t>CartoAr</w:t>
      </w:r>
    </w:p>
    <w:p w:rsidR="008C4AE5" w:rsidRPr="00243DB1" w:rsidRDefault="008C4AE5">
      <w:pPr>
        <w:pStyle w:val="Textoindependiente"/>
        <w:spacing w:before="1" w:after="1"/>
        <w:rPr>
          <w:rFonts w:ascii="Arial"/>
          <w:b/>
          <w:sz w:val="14"/>
          <w:lang w:val="es-AR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"/>
        <w:gridCol w:w="1004"/>
        <w:gridCol w:w="1280"/>
        <w:gridCol w:w="1861"/>
        <w:gridCol w:w="1463"/>
        <w:gridCol w:w="940"/>
        <w:gridCol w:w="1682"/>
        <w:gridCol w:w="873"/>
        <w:gridCol w:w="3520"/>
        <w:gridCol w:w="702"/>
      </w:tblGrid>
      <w:tr w:rsidR="00243DB1">
        <w:trPr>
          <w:trHeight w:val="813"/>
        </w:trPr>
        <w:tc>
          <w:tcPr>
            <w:tcW w:w="322" w:type="dxa"/>
            <w:shd w:val="clear" w:color="auto" w:fill="006FC0"/>
          </w:tcPr>
          <w:p w:rsidR="00243DB1" w:rsidRPr="00243DB1" w:rsidRDefault="00243DB1">
            <w:pPr>
              <w:pStyle w:val="TableParagraph"/>
              <w:spacing w:before="9"/>
              <w:rPr>
                <w:rFonts w:ascii="Arial"/>
                <w:b/>
                <w:sz w:val="16"/>
                <w:lang w:val="es-AR"/>
              </w:rPr>
            </w:pPr>
          </w:p>
          <w:p w:rsidR="00243DB1" w:rsidRDefault="00243DB1">
            <w:pPr>
              <w:pStyle w:val="TableParagraph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ID</w:t>
            </w:r>
          </w:p>
        </w:tc>
        <w:tc>
          <w:tcPr>
            <w:tcW w:w="1004" w:type="dxa"/>
            <w:shd w:val="clear" w:color="auto" w:fill="006FC0"/>
          </w:tcPr>
          <w:p w:rsidR="00243DB1" w:rsidRDefault="00243DB1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243DB1" w:rsidRDefault="00243DB1">
            <w:pPr>
              <w:pStyle w:val="TableParagraph"/>
              <w:ind w:left="3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CUE</w:t>
            </w:r>
          </w:p>
        </w:tc>
        <w:tc>
          <w:tcPr>
            <w:tcW w:w="1280" w:type="dxa"/>
            <w:shd w:val="clear" w:color="auto" w:fill="006FC0"/>
          </w:tcPr>
          <w:p w:rsidR="00243DB1" w:rsidRDefault="00243DB1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243DB1" w:rsidRDefault="00243DB1">
            <w:pPr>
              <w:pStyle w:val="TableParagraph"/>
              <w:ind w:left="217" w:right="182" w:hanging="10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Provincia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/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Localidad</w:t>
            </w:r>
            <w:proofErr w:type="spellEnd"/>
          </w:p>
        </w:tc>
        <w:tc>
          <w:tcPr>
            <w:tcW w:w="1861" w:type="dxa"/>
            <w:shd w:val="clear" w:color="auto" w:fill="006FC0"/>
          </w:tcPr>
          <w:p w:rsidR="00243DB1" w:rsidRDefault="00243DB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43DB1" w:rsidRDefault="00243DB1">
            <w:pPr>
              <w:pStyle w:val="TableParagraph"/>
              <w:spacing w:before="165"/>
              <w:ind w:left="237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Establecimiento</w:t>
            </w:r>
            <w:proofErr w:type="spellEnd"/>
          </w:p>
        </w:tc>
        <w:tc>
          <w:tcPr>
            <w:tcW w:w="1463" w:type="dxa"/>
            <w:shd w:val="clear" w:color="auto" w:fill="006FC0"/>
          </w:tcPr>
          <w:p w:rsidR="00243DB1" w:rsidRDefault="00243DB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43DB1" w:rsidRDefault="00243DB1">
            <w:pPr>
              <w:pStyle w:val="TableParagraph"/>
              <w:spacing w:before="165"/>
              <w:ind w:left="37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Docente</w:t>
            </w:r>
            <w:proofErr w:type="spellEnd"/>
          </w:p>
        </w:tc>
        <w:tc>
          <w:tcPr>
            <w:tcW w:w="940" w:type="dxa"/>
            <w:shd w:val="clear" w:color="auto" w:fill="006FC0"/>
          </w:tcPr>
          <w:p w:rsidR="00243DB1" w:rsidRDefault="00243DB1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43DB1" w:rsidRDefault="00243DB1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243DB1" w:rsidRDefault="00243DB1">
            <w:pPr>
              <w:pStyle w:val="TableParagraph"/>
              <w:ind w:left="302" w:right="30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DNI</w:t>
            </w:r>
          </w:p>
        </w:tc>
        <w:tc>
          <w:tcPr>
            <w:tcW w:w="1682" w:type="dxa"/>
            <w:shd w:val="clear" w:color="auto" w:fill="006FC0"/>
          </w:tcPr>
          <w:p w:rsidR="00243DB1" w:rsidRDefault="00243DB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43DB1" w:rsidRDefault="00243DB1">
            <w:pPr>
              <w:pStyle w:val="TableParagraph"/>
              <w:spacing w:before="165"/>
              <w:ind w:left="322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Estudiantes</w:t>
            </w:r>
            <w:proofErr w:type="spellEnd"/>
          </w:p>
        </w:tc>
        <w:tc>
          <w:tcPr>
            <w:tcW w:w="873" w:type="dxa"/>
            <w:shd w:val="clear" w:color="auto" w:fill="006FC0"/>
          </w:tcPr>
          <w:p w:rsidR="00243DB1" w:rsidRDefault="00243DB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43DB1" w:rsidRDefault="00243DB1">
            <w:pPr>
              <w:pStyle w:val="TableParagraph"/>
              <w:spacing w:before="165"/>
              <w:ind w:left="2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DNI</w:t>
            </w:r>
          </w:p>
        </w:tc>
        <w:tc>
          <w:tcPr>
            <w:tcW w:w="3520" w:type="dxa"/>
            <w:shd w:val="clear" w:color="auto" w:fill="006FC0"/>
          </w:tcPr>
          <w:p w:rsidR="00243DB1" w:rsidRDefault="00243DB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43DB1" w:rsidRDefault="00243DB1">
            <w:pPr>
              <w:pStyle w:val="TableParagraph"/>
              <w:spacing w:before="165"/>
              <w:ind w:left="1493" w:right="1505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Tema</w:t>
            </w:r>
            <w:proofErr w:type="spellEnd"/>
          </w:p>
        </w:tc>
        <w:tc>
          <w:tcPr>
            <w:tcW w:w="702" w:type="dxa"/>
            <w:shd w:val="clear" w:color="auto" w:fill="006FC0"/>
          </w:tcPr>
          <w:p w:rsidR="00243DB1" w:rsidRDefault="00243DB1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43DB1" w:rsidRDefault="00243DB1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243DB1" w:rsidRDefault="00243DB1">
            <w:pPr>
              <w:pStyle w:val="TableParagraph"/>
              <w:ind w:left="97" w:right="11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Pje</w:t>
            </w:r>
            <w:proofErr w:type="spellEnd"/>
          </w:p>
        </w:tc>
      </w:tr>
      <w:tr w:rsidR="00243DB1">
        <w:trPr>
          <w:trHeight w:val="599"/>
        </w:trPr>
        <w:tc>
          <w:tcPr>
            <w:tcW w:w="322" w:type="dxa"/>
            <w:tcBorders>
              <w:right w:val="nil"/>
            </w:tcBorders>
          </w:tcPr>
          <w:p w:rsidR="00243DB1" w:rsidRDefault="00243DB1">
            <w:pPr>
              <w:pStyle w:val="TableParagraph"/>
              <w:spacing w:before="8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:rsidR="00243DB1" w:rsidRDefault="00243DB1">
            <w:pPr>
              <w:pStyle w:val="TableParagraph"/>
              <w:spacing w:before="80"/>
              <w:ind w:right="133"/>
              <w:jc w:val="right"/>
              <w:rPr>
                <w:sz w:val="18"/>
              </w:rPr>
            </w:pPr>
            <w:r w:rsidRPr="00243DB1">
              <w:rPr>
                <w:sz w:val="18"/>
              </w:rPr>
              <w:t>60751600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:rsidR="00243DB1" w:rsidRPr="00243DB1" w:rsidRDefault="00243DB1">
            <w:pPr>
              <w:pStyle w:val="TableParagraph"/>
              <w:spacing w:line="300" w:lineRule="atLeast"/>
              <w:ind w:left="73" w:right="191"/>
              <w:rPr>
                <w:sz w:val="18"/>
                <w:lang w:val="es-AR"/>
              </w:rPr>
            </w:pPr>
            <w:r w:rsidRPr="00243DB1">
              <w:rPr>
                <w:sz w:val="18"/>
                <w:lang w:val="es-AR"/>
              </w:rPr>
              <w:t>Buenos Aires, Marcos Paz</w:t>
            </w:r>
          </w:p>
        </w:tc>
        <w:tc>
          <w:tcPr>
            <w:tcW w:w="1861" w:type="dxa"/>
            <w:tcBorders>
              <w:left w:val="nil"/>
              <w:right w:val="nil"/>
            </w:tcBorders>
          </w:tcPr>
          <w:p w:rsidR="00243DB1" w:rsidRDefault="00243DB1">
            <w:pPr>
              <w:pStyle w:val="TableParagraph"/>
              <w:spacing w:before="80"/>
              <w:ind w:left="72"/>
              <w:rPr>
                <w:sz w:val="18"/>
              </w:rPr>
            </w:pPr>
            <w:proofErr w:type="spellStart"/>
            <w:r w:rsidRPr="00243DB1">
              <w:rPr>
                <w:sz w:val="18"/>
              </w:rPr>
              <w:t>Colegio</w:t>
            </w:r>
            <w:proofErr w:type="spellEnd"/>
            <w:r w:rsidRPr="00243DB1">
              <w:rPr>
                <w:sz w:val="18"/>
              </w:rPr>
              <w:t xml:space="preserve"> San José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:rsidR="00243DB1" w:rsidRDefault="00243DB1">
            <w:pPr>
              <w:pStyle w:val="TableParagraph"/>
              <w:spacing w:before="80" w:line="199" w:lineRule="exact"/>
              <w:ind w:left="71"/>
              <w:rPr>
                <w:sz w:val="18"/>
              </w:rPr>
            </w:pPr>
            <w:proofErr w:type="spellStart"/>
            <w:r w:rsidRPr="00243DB1">
              <w:rPr>
                <w:sz w:val="18"/>
              </w:rPr>
              <w:t>Marchettich</w:t>
            </w:r>
            <w:proofErr w:type="spellEnd"/>
            <w:r w:rsidRPr="00243DB1">
              <w:rPr>
                <w:sz w:val="18"/>
              </w:rPr>
              <w:t xml:space="preserve">, </w:t>
            </w:r>
            <w:proofErr w:type="spellStart"/>
            <w:r w:rsidRPr="00243DB1">
              <w:rPr>
                <w:sz w:val="18"/>
              </w:rPr>
              <w:t>Nelida</w:t>
            </w:r>
            <w:proofErr w:type="spellEnd"/>
            <w:r w:rsidRPr="00243DB1">
              <w:rPr>
                <w:sz w:val="18"/>
              </w:rPr>
              <w:t xml:space="preserve"> Roxana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243DB1" w:rsidRDefault="00243DB1">
            <w:pPr>
              <w:pStyle w:val="TableParagraph"/>
              <w:spacing w:before="80"/>
              <w:ind w:left="82" w:right="87"/>
              <w:jc w:val="center"/>
              <w:rPr>
                <w:sz w:val="18"/>
              </w:rPr>
            </w:pPr>
            <w:r w:rsidRPr="00243DB1">
              <w:rPr>
                <w:sz w:val="18"/>
              </w:rPr>
              <w:t>22398264</w:t>
            </w:r>
          </w:p>
        </w:tc>
        <w:tc>
          <w:tcPr>
            <w:tcW w:w="1682" w:type="dxa"/>
            <w:tcBorders>
              <w:left w:val="nil"/>
              <w:right w:val="nil"/>
            </w:tcBorders>
          </w:tcPr>
          <w:p w:rsidR="00243DB1" w:rsidRDefault="00243DB1">
            <w:pPr>
              <w:pStyle w:val="TableParagraph"/>
              <w:spacing w:line="300" w:lineRule="atLeast"/>
              <w:ind w:left="68" w:right="254" w:firstLine="41"/>
              <w:rPr>
                <w:sz w:val="18"/>
              </w:rPr>
            </w:pPr>
            <w:proofErr w:type="spellStart"/>
            <w:r w:rsidRPr="00243DB1">
              <w:rPr>
                <w:sz w:val="18"/>
              </w:rPr>
              <w:t>Delpieri</w:t>
            </w:r>
            <w:proofErr w:type="spellEnd"/>
            <w:r w:rsidRPr="00243DB1">
              <w:rPr>
                <w:sz w:val="18"/>
              </w:rPr>
              <w:t>, Luca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243DB1" w:rsidRDefault="00243DB1">
            <w:pPr>
              <w:pStyle w:val="TableParagraph"/>
              <w:spacing w:before="80" w:line="199" w:lineRule="exact"/>
              <w:ind w:left="66"/>
              <w:rPr>
                <w:sz w:val="18"/>
              </w:rPr>
            </w:pPr>
            <w:r w:rsidRPr="00243DB1">
              <w:rPr>
                <w:sz w:val="18"/>
              </w:rPr>
              <w:t>42963626</w:t>
            </w:r>
          </w:p>
        </w:tc>
        <w:tc>
          <w:tcPr>
            <w:tcW w:w="3520" w:type="dxa"/>
            <w:tcBorders>
              <w:left w:val="nil"/>
              <w:right w:val="nil"/>
            </w:tcBorders>
          </w:tcPr>
          <w:p w:rsidR="00243DB1" w:rsidRPr="00243DB1" w:rsidRDefault="00243DB1">
            <w:pPr>
              <w:pStyle w:val="TableParagraph"/>
              <w:spacing w:before="80"/>
              <w:ind w:left="62"/>
              <w:rPr>
                <w:sz w:val="18"/>
                <w:lang w:val="es-AR"/>
              </w:rPr>
            </w:pPr>
            <w:proofErr w:type="spellStart"/>
            <w:r w:rsidRPr="00243DB1">
              <w:rPr>
                <w:sz w:val="18"/>
                <w:lang w:val="es-AR"/>
              </w:rPr>
              <w:t>Difucultades</w:t>
            </w:r>
            <w:proofErr w:type="spellEnd"/>
            <w:r w:rsidRPr="00243DB1">
              <w:rPr>
                <w:sz w:val="18"/>
                <w:lang w:val="es-AR"/>
              </w:rPr>
              <w:t xml:space="preserve"> geográficas del cruce de Los Andes</w:t>
            </w:r>
          </w:p>
        </w:tc>
        <w:tc>
          <w:tcPr>
            <w:tcW w:w="702" w:type="dxa"/>
            <w:tcBorders>
              <w:left w:val="nil"/>
            </w:tcBorders>
          </w:tcPr>
          <w:p w:rsidR="00243DB1" w:rsidRDefault="00243DB1">
            <w:pPr>
              <w:pStyle w:val="TableParagraph"/>
              <w:spacing w:before="80"/>
              <w:ind w:left="230" w:right="242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243DB1">
        <w:trPr>
          <w:trHeight w:val="101"/>
        </w:trPr>
        <w:tc>
          <w:tcPr>
            <w:tcW w:w="13647" w:type="dxa"/>
            <w:gridSpan w:val="10"/>
            <w:tcBorders>
              <w:left w:val="nil"/>
            </w:tcBorders>
          </w:tcPr>
          <w:p w:rsidR="00243DB1" w:rsidRDefault="00243DB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43DB1">
        <w:trPr>
          <w:trHeight w:val="599"/>
        </w:trPr>
        <w:tc>
          <w:tcPr>
            <w:tcW w:w="322" w:type="dxa"/>
            <w:tcBorders>
              <w:right w:val="nil"/>
            </w:tcBorders>
          </w:tcPr>
          <w:p w:rsidR="00243DB1" w:rsidRDefault="00243DB1">
            <w:pPr>
              <w:pStyle w:val="TableParagraph"/>
              <w:spacing w:before="8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:rsidR="00243DB1" w:rsidRDefault="00243DB1">
            <w:pPr>
              <w:pStyle w:val="TableParagraph"/>
              <w:spacing w:before="80"/>
              <w:ind w:right="133"/>
              <w:jc w:val="right"/>
              <w:rPr>
                <w:sz w:val="18"/>
              </w:rPr>
            </w:pPr>
            <w:r w:rsidRPr="00243DB1">
              <w:rPr>
                <w:sz w:val="18"/>
              </w:rPr>
              <w:t>660136000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:rsidR="00243DB1" w:rsidRPr="00243DB1" w:rsidRDefault="00243DB1">
            <w:pPr>
              <w:pStyle w:val="TableParagraph"/>
              <w:spacing w:line="300" w:lineRule="atLeast"/>
              <w:ind w:left="73" w:right="191"/>
              <w:rPr>
                <w:sz w:val="18"/>
                <w:lang w:val="es-AR"/>
              </w:rPr>
            </w:pPr>
            <w:r w:rsidRPr="00243DB1">
              <w:rPr>
                <w:sz w:val="18"/>
                <w:lang w:val="es-AR"/>
              </w:rPr>
              <w:t>Salta, Rosario de la Frontera</w:t>
            </w:r>
          </w:p>
        </w:tc>
        <w:tc>
          <w:tcPr>
            <w:tcW w:w="1861" w:type="dxa"/>
            <w:tcBorders>
              <w:left w:val="nil"/>
              <w:right w:val="nil"/>
            </w:tcBorders>
          </w:tcPr>
          <w:p w:rsidR="00243DB1" w:rsidRPr="00243DB1" w:rsidRDefault="00243DB1">
            <w:pPr>
              <w:pStyle w:val="TableParagraph"/>
              <w:spacing w:before="80" w:line="199" w:lineRule="exact"/>
              <w:ind w:left="72"/>
              <w:rPr>
                <w:sz w:val="18"/>
                <w:lang w:val="es-AR"/>
              </w:rPr>
            </w:pPr>
            <w:r w:rsidRPr="00243DB1">
              <w:rPr>
                <w:sz w:val="18"/>
                <w:lang w:val="es-AR"/>
              </w:rPr>
              <w:t>Col. Sec. Nº 5097 República de Colombia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:rsidR="00243DB1" w:rsidRDefault="00243DB1">
            <w:pPr>
              <w:pStyle w:val="TableParagraph"/>
              <w:spacing w:before="80" w:line="199" w:lineRule="exact"/>
              <w:ind w:left="70"/>
              <w:rPr>
                <w:sz w:val="18"/>
              </w:rPr>
            </w:pPr>
            <w:proofErr w:type="spellStart"/>
            <w:r w:rsidRPr="00243DB1">
              <w:rPr>
                <w:sz w:val="18"/>
              </w:rPr>
              <w:t>Palavecino</w:t>
            </w:r>
            <w:proofErr w:type="spellEnd"/>
            <w:r w:rsidRPr="00243DB1">
              <w:rPr>
                <w:sz w:val="18"/>
              </w:rPr>
              <w:t xml:space="preserve">, </w:t>
            </w:r>
            <w:proofErr w:type="spellStart"/>
            <w:r w:rsidRPr="00243DB1">
              <w:rPr>
                <w:sz w:val="18"/>
              </w:rPr>
              <w:t>Herminda</w:t>
            </w:r>
            <w:proofErr w:type="spellEnd"/>
            <w:r w:rsidRPr="00243DB1">
              <w:rPr>
                <w:sz w:val="18"/>
              </w:rPr>
              <w:t xml:space="preserve"> </w:t>
            </w:r>
            <w:proofErr w:type="spellStart"/>
            <w:r w:rsidRPr="00243DB1">
              <w:rPr>
                <w:sz w:val="18"/>
              </w:rPr>
              <w:t>Haydee</w:t>
            </w:r>
            <w:proofErr w:type="spellEnd"/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243DB1" w:rsidRDefault="00243DB1">
            <w:pPr>
              <w:pStyle w:val="TableParagraph"/>
              <w:spacing w:before="80"/>
              <w:ind w:left="81" w:right="87"/>
              <w:jc w:val="center"/>
              <w:rPr>
                <w:sz w:val="18"/>
              </w:rPr>
            </w:pPr>
            <w:r w:rsidRPr="00243DB1">
              <w:rPr>
                <w:sz w:val="18"/>
              </w:rPr>
              <w:t>16176069</w:t>
            </w:r>
          </w:p>
        </w:tc>
        <w:tc>
          <w:tcPr>
            <w:tcW w:w="1682" w:type="dxa"/>
            <w:tcBorders>
              <w:left w:val="nil"/>
              <w:right w:val="nil"/>
            </w:tcBorders>
          </w:tcPr>
          <w:p w:rsidR="00243DB1" w:rsidRDefault="00243DB1">
            <w:pPr>
              <w:pStyle w:val="TableParagraph"/>
              <w:spacing w:line="300" w:lineRule="atLeast"/>
              <w:ind w:left="68" w:right="254"/>
              <w:rPr>
                <w:sz w:val="18"/>
              </w:rPr>
            </w:pPr>
            <w:proofErr w:type="spellStart"/>
            <w:r w:rsidRPr="00243DB1">
              <w:rPr>
                <w:sz w:val="18"/>
              </w:rPr>
              <w:t>Corpuz</w:t>
            </w:r>
            <w:proofErr w:type="spellEnd"/>
            <w:r w:rsidRPr="00243DB1">
              <w:rPr>
                <w:sz w:val="18"/>
              </w:rPr>
              <w:t xml:space="preserve">, </w:t>
            </w:r>
            <w:proofErr w:type="spellStart"/>
            <w:r w:rsidRPr="00243DB1">
              <w:rPr>
                <w:sz w:val="18"/>
              </w:rPr>
              <w:t>Libe</w:t>
            </w:r>
            <w:proofErr w:type="spellEnd"/>
            <w:r w:rsidRPr="00243DB1">
              <w:rPr>
                <w:sz w:val="18"/>
              </w:rPr>
              <w:t xml:space="preserve"> </w:t>
            </w:r>
            <w:proofErr w:type="spellStart"/>
            <w:r w:rsidRPr="00243DB1">
              <w:rPr>
                <w:sz w:val="18"/>
              </w:rPr>
              <w:t>Nahir</w:t>
            </w:r>
            <w:proofErr w:type="spellEnd"/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243DB1" w:rsidRDefault="00243DB1">
            <w:pPr>
              <w:pStyle w:val="TableParagraph"/>
              <w:spacing w:before="80" w:line="199" w:lineRule="exact"/>
              <w:ind w:left="66"/>
              <w:rPr>
                <w:sz w:val="18"/>
              </w:rPr>
            </w:pPr>
            <w:r w:rsidRPr="00243DB1">
              <w:rPr>
                <w:sz w:val="18"/>
              </w:rPr>
              <w:t>42132981</w:t>
            </w:r>
          </w:p>
        </w:tc>
        <w:tc>
          <w:tcPr>
            <w:tcW w:w="3520" w:type="dxa"/>
            <w:tcBorders>
              <w:left w:val="nil"/>
              <w:right w:val="nil"/>
            </w:tcBorders>
          </w:tcPr>
          <w:p w:rsidR="00243DB1" w:rsidRPr="00243DB1" w:rsidRDefault="00243DB1">
            <w:pPr>
              <w:pStyle w:val="TableParagraph"/>
              <w:spacing w:line="300" w:lineRule="atLeast"/>
              <w:ind w:left="62" w:right="698"/>
              <w:rPr>
                <w:sz w:val="18"/>
                <w:lang w:val="es-AR"/>
              </w:rPr>
            </w:pPr>
            <w:r w:rsidRPr="00243DB1">
              <w:rPr>
                <w:sz w:val="18"/>
                <w:lang w:val="es-AR"/>
              </w:rPr>
              <w:t>La geografía del cruce</w:t>
            </w:r>
          </w:p>
        </w:tc>
        <w:tc>
          <w:tcPr>
            <w:tcW w:w="702" w:type="dxa"/>
            <w:tcBorders>
              <w:left w:val="nil"/>
            </w:tcBorders>
          </w:tcPr>
          <w:p w:rsidR="00243DB1" w:rsidRDefault="00243DB1">
            <w:pPr>
              <w:pStyle w:val="TableParagraph"/>
              <w:spacing w:before="80"/>
              <w:ind w:left="230" w:right="243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</w:tbl>
    <w:p w:rsidR="008C4AE5" w:rsidRDefault="008C4AE5" w:rsidP="00243DB1">
      <w:pPr>
        <w:pStyle w:val="Textoindependiente"/>
        <w:ind w:left="131"/>
        <w:jc w:val="both"/>
      </w:pPr>
    </w:p>
    <w:sectPr w:rsidR="008C4AE5" w:rsidSect="008C4AE5">
      <w:headerReference w:type="default" r:id="rId6"/>
      <w:footerReference w:type="default" r:id="rId7"/>
      <w:pgSz w:w="16840" w:h="11900" w:orient="landscape"/>
      <w:pgMar w:top="1940" w:right="740" w:bottom="1140" w:left="720" w:header="403" w:footer="9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DB" w:rsidRDefault="006563DB" w:rsidP="008C4AE5">
      <w:r>
        <w:separator/>
      </w:r>
    </w:p>
  </w:endnote>
  <w:endnote w:type="continuationSeparator" w:id="0">
    <w:p w:rsidR="006563DB" w:rsidRDefault="006563DB" w:rsidP="008C4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E5" w:rsidRDefault="008C4AE5">
    <w:pPr>
      <w:pStyle w:val="Textoindependiente"/>
      <w:spacing w:line="14" w:lineRule="auto"/>
      <w:rPr>
        <w:sz w:val="20"/>
      </w:rPr>
    </w:pPr>
    <w:r w:rsidRPr="008C4A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8.05pt;margin-top:536.2pt;width:12.4pt;height:11pt;z-index:-251658240;mso-position-horizontal-relative:page;mso-position-vertical-relative:page" filled="f" stroked="f">
          <v:textbox inset="0,0,0,0">
            <w:txbxContent>
              <w:p w:rsidR="008C4AE5" w:rsidRDefault="008C4AE5">
                <w:pPr>
                  <w:spacing w:line="203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6563DB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43DB1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 w:rsidR="006563DB"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DB" w:rsidRDefault="006563DB" w:rsidP="008C4AE5">
      <w:r>
        <w:separator/>
      </w:r>
    </w:p>
  </w:footnote>
  <w:footnote w:type="continuationSeparator" w:id="0">
    <w:p w:rsidR="006563DB" w:rsidRDefault="006563DB" w:rsidP="008C4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E5" w:rsidRDefault="006563DB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3198754</wp:posOffset>
          </wp:positionH>
          <wp:positionV relativeFrom="page">
            <wp:posOffset>256031</wp:posOffset>
          </wp:positionV>
          <wp:extent cx="4276344" cy="9875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6344" cy="987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4AE5"/>
    <w:rsid w:val="00243DB1"/>
    <w:rsid w:val="006563DB"/>
    <w:rsid w:val="008C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AE5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A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C4AE5"/>
  </w:style>
  <w:style w:type="paragraph" w:styleId="Prrafodelista">
    <w:name w:val="List Paragraph"/>
    <w:basedOn w:val="Normal"/>
    <w:uiPriority w:val="1"/>
    <w:qFormat/>
    <w:rsid w:val="008C4AE5"/>
  </w:style>
  <w:style w:type="paragraph" w:customStyle="1" w:styleId="TableParagraph">
    <w:name w:val="Table Paragraph"/>
    <w:basedOn w:val="Normal"/>
    <w:uiPriority w:val="1"/>
    <w:qFormat/>
    <w:rsid w:val="008C4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\376\377\000C\000a\000t\000e\000g\000 \000C\000-\000J\000u\000r\000i\000s\000d\000i\000c\000c\000_\000B\000F</dc:title>
  <dc:creator>\376\377\000U\000s\000u\000a\000r\000i\000o</dc:creator>
  <cp:lastModifiedBy>Blanca Fritschy</cp:lastModifiedBy>
  <cp:revision>2</cp:revision>
  <dcterms:created xsi:type="dcterms:W3CDTF">2017-10-02T17:53:00Z</dcterms:created>
  <dcterms:modified xsi:type="dcterms:W3CDTF">2017-10-02T17:53:00Z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2017-10-02T00:00:00Z</vt:filetime>
  </property>
</Properties>
</file>